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45" w:rsidRDefault="00552A45">
      <w:pPr>
        <w:spacing w:before="6"/>
        <w:rPr>
          <w:sz w:val="24"/>
        </w:rPr>
      </w:pPr>
    </w:p>
    <w:p w:rsidR="00552A45" w:rsidRDefault="0083402D">
      <w:pPr>
        <w:pStyle w:val="a3"/>
        <w:ind w:right="136"/>
        <w:jc w:val="center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2025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уч.г</w:t>
      </w:r>
      <w:proofErr w:type="spellEnd"/>
      <w:r>
        <w:rPr>
          <w:spacing w:val="-2"/>
        </w:rPr>
        <w:t>.</w:t>
      </w:r>
    </w:p>
    <w:p w:rsidR="00552A45" w:rsidRDefault="00552A45">
      <w:pPr>
        <w:rPr>
          <w:b/>
          <w:sz w:val="20"/>
        </w:rPr>
      </w:pPr>
    </w:p>
    <w:p w:rsidR="00552A45" w:rsidRDefault="00552A45">
      <w:pPr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89"/>
        <w:gridCol w:w="2050"/>
        <w:gridCol w:w="2339"/>
      </w:tblGrid>
      <w:tr w:rsidR="00552A45">
        <w:trPr>
          <w:trHeight w:val="275"/>
        </w:trPr>
        <w:tc>
          <w:tcPr>
            <w:tcW w:w="770" w:type="dxa"/>
          </w:tcPr>
          <w:p w:rsidR="00552A45" w:rsidRDefault="008340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52A45">
        <w:trPr>
          <w:trHeight w:val="551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службы</w:t>
            </w:r>
          </w:p>
          <w:p w:rsidR="00552A45" w:rsidRDefault="008340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552A45">
        <w:trPr>
          <w:trHeight w:val="551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Плана</w:t>
            </w:r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службы</w:t>
            </w:r>
          </w:p>
          <w:p w:rsidR="00552A45" w:rsidRDefault="008340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552A45">
        <w:trPr>
          <w:trHeight w:val="551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восстановительной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552A45" w:rsidRDefault="008340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</w:tr>
      <w:tr w:rsidR="00552A45">
        <w:trPr>
          <w:trHeight w:val="1380"/>
        </w:trPr>
        <w:tc>
          <w:tcPr>
            <w:tcW w:w="770" w:type="dxa"/>
          </w:tcPr>
          <w:p w:rsidR="00552A45" w:rsidRDefault="008340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552A45" w:rsidRDefault="0083402D" w:rsidP="0086072B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просветительских мероприятий по вопросам медиации среди сотрудников: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медиация</w:t>
            </w:r>
            <w:r w:rsidR="0086072B">
              <w:rPr>
                <w:sz w:val="24"/>
              </w:rPr>
              <w:t xml:space="preserve"> в школе</w:t>
            </w:r>
            <w:r>
              <w:rPr>
                <w:spacing w:val="-4"/>
                <w:sz w:val="24"/>
              </w:rPr>
              <w:t>?»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spacing w:line="240" w:lineRule="auto"/>
              <w:ind w:left="107" w:right="68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552A45">
        <w:trPr>
          <w:trHeight w:val="830"/>
        </w:trPr>
        <w:tc>
          <w:tcPr>
            <w:tcW w:w="770" w:type="dxa"/>
          </w:tcPr>
          <w:p w:rsidR="00552A45" w:rsidRDefault="008340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Обновление информации на официальном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spacing w:line="240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552A45">
        <w:trPr>
          <w:trHeight w:val="827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:rsidR="00552A45" w:rsidRDefault="008340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«Конфликт с воспитателем. Конструктивный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spacing w:line="240" w:lineRule="auto"/>
              <w:ind w:left="107" w:right="68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552A45">
        <w:trPr>
          <w:trHeight w:val="1103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86072B">
              <w:rPr>
                <w:sz w:val="24"/>
              </w:rPr>
              <w:t>ы бесед с учениками начальных классов</w:t>
            </w:r>
            <w:r>
              <w:rPr>
                <w:sz w:val="24"/>
              </w:rPr>
              <w:t xml:space="preserve"> на тему: «Расскажи о своем друге»,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ссоры»,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примирения»,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нитки»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52A45">
        <w:trPr>
          <w:trHeight w:val="1379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552A45" w:rsidRDefault="0083402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просветительских мероприятий по 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spacing w:line="240" w:lineRule="auto"/>
              <w:ind w:left="107" w:right="68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552A45">
        <w:trPr>
          <w:trHeight w:val="551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разрешению</w:t>
            </w:r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поступающих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52A45" w:rsidRDefault="008340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552A45">
        <w:trPr>
          <w:trHeight w:val="552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6072B">
              <w:rPr>
                <w:spacing w:val="-5"/>
                <w:sz w:val="24"/>
              </w:rPr>
              <w:t>1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«Выходы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552A45" w:rsidRDefault="008340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</w:p>
        </w:tc>
      </w:tr>
      <w:tr w:rsidR="00552A45">
        <w:trPr>
          <w:trHeight w:val="1103"/>
        </w:trPr>
        <w:tc>
          <w:tcPr>
            <w:tcW w:w="770" w:type="dxa"/>
          </w:tcPr>
          <w:p w:rsidR="00552A45" w:rsidRDefault="0083402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совещаниях, направленных на повышение</w:t>
            </w:r>
          </w:p>
          <w:p w:rsidR="00552A45" w:rsidRDefault="008340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 Службы медиации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Управления образования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spacing w:line="240" w:lineRule="auto"/>
              <w:ind w:left="107" w:right="68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552A45">
        <w:trPr>
          <w:trHeight w:val="1103"/>
        </w:trPr>
        <w:tc>
          <w:tcPr>
            <w:tcW w:w="770" w:type="dxa"/>
          </w:tcPr>
          <w:p w:rsidR="00552A45" w:rsidRDefault="0083402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 информации о конфликтах и способах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:rsidR="00552A45" w:rsidRDefault="0083402D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(число конфликтов, число 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вмешательств)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spacing w:line="240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552A45">
        <w:trPr>
          <w:trHeight w:val="550"/>
        </w:trPr>
        <w:tc>
          <w:tcPr>
            <w:tcW w:w="770" w:type="dxa"/>
          </w:tcPr>
          <w:p w:rsidR="00552A45" w:rsidRDefault="0083402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89" w:type="dxa"/>
          </w:tcPr>
          <w:p w:rsidR="00552A45" w:rsidRDefault="008340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552A45" w:rsidRDefault="008340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(медиации)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50" w:type="dxa"/>
          </w:tcPr>
          <w:p w:rsidR="00552A45" w:rsidRDefault="008340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39" w:type="dxa"/>
          </w:tcPr>
          <w:p w:rsidR="00552A45" w:rsidRDefault="0083402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52A45" w:rsidRDefault="0083402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</w:tbl>
    <w:p w:rsidR="0083402D" w:rsidRDefault="0083402D">
      <w:bookmarkStart w:id="0" w:name="_GoBack"/>
      <w:bookmarkEnd w:id="0"/>
    </w:p>
    <w:sectPr w:rsidR="0083402D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2A45"/>
    <w:rsid w:val="00552A45"/>
    <w:rsid w:val="0083402D"/>
    <w:rsid w:val="008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Ирина</cp:lastModifiedBy>
  <cp:revision>2</cp:revision>
  <dcterms:created xsi:type="dcterms:W3CDTF">2025-02-20T05:39:00Z</dcterms:created>
  <dcterms:modified xsi:type="dcterms:W3CDTF">2025-02-20T05:39:00Z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2013</vt:lpwstr>
  </property>
</Properties>
</file>